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0A630C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0BE5" w:rsidTr="00070BE5">
        <w:tc>
          <w:tcPr>
            <w:tcW w:w="2106" w:type="dxa"/>
          </w:tcPr>
          <w:p w:rsidR="00070BE5" w:rsidRDefault="003923B5" w:rsidP="00070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070BE5" w:rsidRPr="00771B79" w:rsidRDefault="00070BE5" w:rsidP="00070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23" w:type="dxa"/>
            <w:vAlign w:val="center"/>
          </w:tcPr>
          <w:p w:rsidR="00070BE5" w:rsidRDefault="00070BE5" w:rsidP="0007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заявитель;</w:t>
            </w:r>
          </w:p>
        </w:tc>
      </w:tr>
      <w:tr w:rsidR="00070BE5" w:rsidTr="00070BE5">
        <w:tc>
          <w:tcPr>
            <w:tcW w:w="2106" w:type="dxa"/>
          </w:tcPr>
          <w:p w:rsidR="00070BE5" w:rsidRDefault="003923B5" w:rsidP="00070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070BE5" w:rsidRDefault="00070BE5" w:rsidP="0007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070BE5" w:rsidRDefault="00070BE5" w:rsidP="0007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="003923B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3923B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9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23B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</w:tc>
      </w:tr>
      <w:tr w:rsidR="00070BE5" w:rsidTr="00070BE5">
        <w:tc>
          <w:tcPr>
            <w:tcW w:w="2106" w:type="dxa"/>
          </w:tcPr>
          <w:p w:rsidR="00070BE5" w:rsidRDefault="003923B5" w:rsidP="00070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070BE5" w:rsidRDefault="00070BE5" w:rsidP="00070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070BE5" w:rsidRDefault="00070BE5" w:rsidP="0007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 xml:space="preserve">редставитель </w:t>
            </w:r>
            <w:r w:rsidR="003923B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3923B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9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23B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263CDE" w:rsidRDefault="00125CAB" w:rsidP="00263CD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3B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3923B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9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23B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70BE5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положение: </w:t>
            </w:r>
            <w:proofErr w:type="gramStart"/>
            <w:r w:rsidR="00070BE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070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23B5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3923B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9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23B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63CDE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730"/>
        <w:gridCol w:w="1276"/>
        <w:gridCol w:w="1559"/>
        <w:gridCol w:w="1418"/>
      </w:tblGrid>
      <w:tr w:rsidR="00957B85" w:rsidRPr="00BD1A8E" w:rsidTr="00D0773D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D0773D" w:rsidRPr="00BD1A8E" w:rsidTr="00D0773D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73D" w:rsidRPr="00BD1A8E" w:rsidRDefault="00D0773D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73D">
              <w:rPr>
                <w:rFonts w:ascii="Times New Roman" w:hAnsi="Times New Roman" w:cs="Times New Roman"/>
                <w:sz w:val="20"/>
                <w:szCs w:val="20"/>
              </w:rPr>
              <w:t>58:29:3010004:142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73D" w:rsidRPr="00BD1A8E" w:rsidRDefault="00D0773D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E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070BE5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70BE5">
              <w:rPr>
                <w:rFonts w:ascii="Times New Roman" w:hAnsi="Times New Roman" w:cs="Times New Roman"/>
                <w:sz w:val="20"/>
                <w:szCs w:val="20"/>
              </w:rPr>
              <w:t>енза, ул.Ижевская,1Б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73D" w:rsidRPr="00D0773D" w:rsidRDefault="00D0773D" w:rsidP="00D0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73D">
              <w:rPr>
                <w:rFonts w:ascii="Times New Roman" w:hAnsi="Times New Roman" w:cs="Times New Roman"/>
                <w:sz w:val="20"/>
                <w:szCs w:val="20"/>
              </w:rPr>
              <w:t>9698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73D" w:rsidRPr="00D0773D" w:rsidRDefault="00D0773D" w:rsidP="00D0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73D">
              <w:rPr>
                <w:rFonts w:ascii="Times New Roman" w:hAnsi="Times New Roman" w:cs="Times New Roman"/>
                <w:sz w:val="20"/>
                <w:szCs w:val="20"/>
              </w:rPr>
              <w:t xml:space="preserve">14 744 839,20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73D" w:rsidRPr="00D0773D" w:rsidRDefault="00D0773D" w:rsidP="00D0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73D">
              <w:rPr>
                <w:rFonts w:ascii="Times New Roman" w:hAnsi="Times New Roman" w:cs="Times New Roman"/>
                <w:sz w:val="20"/>
                <w:szCs w:val="20"/>
              </w:rPr>
              <w:t xml:space="preserve">9 921 000,00  </w:t>
            </w:r>
          </w:p>
        </w:tc>
      </w:tr>
    </w:tbl>
    <w:p w:rsidR="00AF1CEA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1CEA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DA23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5864D4">
        <w:rPr>
          <w:rFonts w:ascii="Times New Roman" w:hAnsi="Times New Roman" w:cs="Times New Roman"/>
          <w:sz w:val="24"/>
          <w:szCs w:val="24"/>
        </w:rPr>
        <w:t>ОЦ-</w:t>
      </w:r>
      <w:r>
        <w:rPr>
          <w:rFonts w:ascii="Times New Roman" w:hAnsi="Times New Roman" w:cs="Times New Roman"/>
          <w:sz w:val="24"/>
          <w:szCs w:val="24"/>
        </w:rPr>
        <w:t>1577-19</w:t>
      </w:r>
      <w:r w:rsidRPr="005864D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5864D4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864D4">
        <w:rPr>
          <w:rFonts w:ascii="Times New Roman" w:hAnsi="Times New Roman" w:cs="Times New Roman"/>
          <w:sz w:val="24"/>
          <w:szCs w:val="24"/>
        </w:rPr>
        <w:t>.2019</w:t>
      </w:r>
      <w:r w:rsidRPr="00BB10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(ООО «Центр независимой экспертизы»).</w:t>
      </w:r>
    </w:p>
    <w:p w:rsidR="00AF1CEA" w:rsidRDefault="00AF1CEA" w:rsidP="00AF1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EA">
        <w:rPr>
          <w:rFonts w:ascii="Times New Roman" w:hAnsi="Times New Roman" w:cs="Times New Roman"/>
          <w:b/>
          <w:sz w:val="24"/>
          <w:szCs w:val="24"/>
        </w:rPr>
        <w:lastRenderedPageBreak/>
        <w:t>Оценщик</w:t>
      </w:r>
      <w:r w:rsidRPr="007B18E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07E43">
        <w:rPr>
          <w:rFonts w:ascii="Times New Roman" w:hAnsi="Times New Roman" w:cs="Times New Roman"/>
          <w:sz w:val="24"/>
          <w:szCs w:val="24"/>
        </w:rPr>
        <w:t>осква, ул.Ленинска</w:t>
      </w:r>
      <w:r>
        <w:rPr>
          <w:rFonts w:ascii="Times New Roman" w:hAnsi="Times New Roman" w:cs="Times New Roman"/>
          <w:sz w:val="24"/>
          <w:szCs w:val="24"/>
        </w:rPr>
        <w:t>я Слобода, д.19 БЦ «Омега Плаза»</w:t>
      </w:r>
      <w:r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AF1CEA" w:rsidRPr="00826354" w:rsidRDefault="00AF1CEA" w:rsidP="00AF1CE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E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826354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Pr="00CA2D45">
        <w:rPr>
          <w:rFonts w:ascii="Times New Roman" w:hAnsi="Times New Roman" w:cs="Times New Roman"/>
          <w:sz w:val="24"/>
          <w:szCs w:val="24"/>
        </w:rPr>
        <w:t>58:29:3010004:142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AF1CEA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AF1CEA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41A" w:rsidRPr="00E47724" w:rsidRDefault="005E341A" w:rsidP="00AF1CE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AF1CEA" w:rsidRPr="00826354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3923B5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3923B5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3923B5">
        <w:rPr>
          <w:rFonts w:ascii="Times New Roman" w:hAnsi="Times New Roman" w:cs="Times New Roman"/>
          <w:sz w:val="24"/>
          <w:szCs w:val="24"/>
        </w:rPr>
        <w:t xml:space="preserve"> ХХХ</w:t>
      </w:r>
      <w:r w:rsidR="00AF1CEA" w:rsidRPr="005342BF">
        <w:rPr>
          <w:rFonts w:ascii="Times New Roman" w:hAnsi="Times New Roman" w:cs="Times New Roman"/>
          <w:sz w:val="24"/>
          <w:szCs w:val="24"/>
        </w:rPr>
        <w:t xml:space="preserve"> </w:t>
      </w:r>
      <w:r w:rsidR="00AF1CEA" w:rsidRPr="00826354">
        <w:rPr>
          <w:rFonts w:ascii="Times New Roman" w:hAnsi="Times New Roman" w:cs="Times New Roman"/>
          <w:sz w:val="24"/>
          <w:szCs w:val="24"/>
        </w:rPr>
        <w:t xml:space="preserve">от </w:t>
      </w:r>
      <w:r w:rsidR="00AF1CEA">
        <w:rPr>
          <w:rFonts w:ascii="Times New Roman" w:hAnsi="Times New Roman" w:cs="Times New Roman"/>
          <w:sz w:val="24"/>
          <w:szCs w:val="24"/>
        </w:rPr>
        <w:t>20</w:t>
      </w:r>
      <w:r w:rsidR="00AF1CEA" w:rsidRPr="00826354">
        <w:rPr>
          <w:rFonts w:ascii="Times New Roman" w:hAnsi="Times New Roman" w:cs="Times New Roman"/>
          <w:sz w:val="24"/>
          <w:szCs w:val="24"/>
        </w:rPr>
        <w:t>.0</w:t>
      </w:r>
      <w:r w:rsidR="00AF1CEA">
        <w:rPr>
          <w:rFonts w:ascii="Times New Roman" w:hAnsi="Times New Roman" w:cs="Times New Roman"/>
          <w:sz w:val="24"/>
          <w:szCs w:val="24"/>
        </w:rPr>
        <w:t>8</w:t>
      </w:r>
      <w:r w:rsidR="00AF1CEA" w:rsidRPr="00826354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AF1CEA" w:rsidRPr="00CA2D45">
        <w:rPr>
          <w:rFonts w:ascii="Times New Roman" w:hAnsi="Times New Roman" w:cs="Times New Roman"/>
          <w:sz w:val="24"/>
          <w:szCs w:val="24"/>
        </w:rPr>
        <w:t>58:29:3010004:142</w:t>
      </w:r>
      <w:r w:rsidR="00AF1CEA">
        <w:rPr>
          <w:rFonts w:ascii="Times New Roman" w:hAnsi="Times New Roman" w:cs="Times New Roman"/>
          <w:sz w:val="24"/>
          <w:szCs w:val="24"/>
        </w:rPr>
        <w:t xml:space="preserve"> </w:t>
      </w:r>
      <w:r w:rsidR="00AF1CEA" w:rsidRPr="00826354">
        <w:rPr>
          <w:rFonts w:ascii="Times New Roman" w:hAnsi="Times New Roman" w:cs="Times New Roman"/>
          <w:sz w:val="24"/>
          <w:szCs w:val="24"/>
        </w:rPr>
        <w:t>в размере его рыночной стоимости</w:t>
      </w:r>
      <w:r w:rsidR="00AF1CE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F1CEA" w:rsidRDefault="00E47724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F1CEA" w:rsidRPr="00E1722C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AF1CEA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r w:rsidR="00AF1CEA" w:rsidRPr="00E1722C">
        <w:rPr>
          <w:rFonts w:ascii="Times New Roman" w:hAnsi="Times New Roman" w:cs="Times New Roman"/>
          <w:sz w:val="24"/>
          <w:szCs w:val="24"/>
        </w:rPr>
        <w:t xml:space="preserve">. Оценщик представляет выборку из 3 предложений к продаже земельных участков под производственно-складскую застройку (данные аналоги впоследствии участвуют в расчетах),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</w:t>
      </w:r>
      <w:proofErr w:type="gramStart"/>
      <w:r w:rsidR="00AF1CEA" w:rsidRPr="00E1722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F1CEA" w:rsidRPr="00E1722C">
        <w:rPr>
          <w:rFonts w:ascii="Times New Roman" w:hAnsi="Times New Roman" w:cs="Times New Roman"/>
          <w:sz w:val="24"/>
          <w:szCs w:val="24"/>
        </w:rPr>
        <w:t xml:space="preserve">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 w:rsidR="00AF1CEA">
        <w:rPr>
          <w:rFonts w:ascii="Times New Roman" w:hAnsi="Times New Roman" w:cs="Times New Roman"/>
          <w:sz w:val="24"/>
          <w:szCs w:val="24"/>
        </w:rPr>
        <w:t xml:space="preserve"> </w:t>
      </w:r>
      <w:r w:rsidR="00AF1CEA"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E47724" w:rsidRDefault="00AF1CEA" w:rsidP="00AF1C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1722C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E1722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1722C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E1722C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E1722C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E1722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1722C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 В таком случае, корректировка на торг составит: 1-11,5% = 0,885, вместо 0,827 для неактивного рынка</w:t>
      </w:r>
      <w:r w:rsidRPr="00E172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C5344" w:rsidRDefault="00CC534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35557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923B5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1CEA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2019-09-12T12:36:00Z</dcterms:created>
  <dcterms:modified xsi:type="dcterms:W3CDTF">2019-09-13T08:29:00Z</dcterms:modified>
</cp:coreProperties>
</file>